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A10" w:rsidRDefault="007A0A10" w:rsidP="00CC3F76">
      <w:pPr>
        <w:jc w:val="right"/>
        <w:rPr>
          <w:rFonts w:ascii="Trebuchet MS" w:hAnsi="Trebuchet MS"/>
          <w:b/>
          <w:sz w:val="24"/>
          <w:szCs w:val="24"/>
          <w:lang w:val="en-US"/>
        </w:rPr>
      </w:pPr>
    </w:p>
    <w:p w:rsidR="00CC3F76" w:rsidRPr="0088799C" w:rsidRDefault="00CC3F76" w:rsidP="00CC3F76">
      <w:pPr>
        <w:jc w:val="right"/>
        <w:rPr>
          <w:rFonts w:ascii="Trebuchet MS" w:hAnsi="Trebuchet MS"/>
          <w:b/>
          <w:sz w:val="24"/>
          <w:szCs w:val="24"/>
          <w:lang w:val="en-US"/>
        </w:rPr>
      </w:pPr>
      <w:r w:rsidRPr="0088799C">
        <w:rPr>
          <w:rFonts w:ascii="Trebuchet MS" w:hAnsi="Trebuchet MS"/>
          <w:b/>
          <w:sz w:val="24"/>
          <w:szCs w:val="24"/>
        </w:rPr>
        <w:t>Образец №</w:t>
      </w:r>
      <w:r w:rsidR="006B03CA">
        <w:rPr>
          <w:rFonts w:ascii="Trebuchet MS" w:hAnsi="Trebuchet MS"/>
          <w:b/>
          <w:sz w:val="24"/>
          <w:szCs w:val="24"/>
          <w:lang w:val="en-US"/>
        </w:rPr>
        <w:t>5</w:t>
      </w:r>
      <w:bookmarkStart w:id="0" w:name="_GoBack"/>
      <w:bookmarkEnd w:id="0"/>
    </w:p>
    <w:p w:rsidR="00CC3F76" w:rsidRPr="0088799C" w:rsidRDefault="00CC3F76" w:rsidP="00CC3F76">
      <w:pPr>
        <w:jc w:val="center"/>
        <w:rPr>
          <w:rFonts w:ascii="Trebuchet MS" w:hAnsi="Trebuchet MS"/>
          <w:b/>
          <w:caps/>
          <w:sz w:val="24"/>
          <w:szCs w:val="24"/>
        </w:rPr>
      </w:pPr>
    </w:p>
    <w:p w:rsidR="0088799C" w:rsidRPr="0088799C" w:rsidRDefault="0088799C" w:rsidP="0088799C">
      <w:pPr>
        <w:rPr>
          <w:rFonts w:ascii="Trebuchet MS" w:hAnsi="Trebuchet MS"/>
          <w:sz w:val="24"/>
          <w:szCs w:val="24"/>
        </w:rPr>
      </w:pPr>
    </w:p>
    <w:tbl>
      <w:tblPr>
        <w:tblW w:w="9464" w:type="dxa"/>
        <w:tblCellMar>
          <w:left w:w="0" w:type="dxa"/>
          <w:right w:w="0" w:type="dxa"/>
        </w:tblCellMar>
        <w:tblLook w:val="04A0" w:firstRow="1" w:lastRow="0" w:firstColumn="1" w:lastColumn="0" w:noHBand="0" w:noVBand="1"/>
      </w:tblPr>
      <w:tblGrid>
        <w:gridCol w:w="9558"/>
      </w:tblGrid>
      <w:tr w:rsidR="0088799C" w:rsidRPr="0088799C" w:rsidTr="004F37F3">
        <w:tc>
          <w:tcPr>
            <w:tcW w:w="9464" w:type="dxa"/>
            <w:tcMar>
              <w:top w:w="0" w:type="dxa"/>
              <w:left w:w="108" w:type="dxa"/>
              <w:bottom w:w="0" w:type="dxa"/>
              <w:right w:w="108" w:type="dxa"/>
            </w:tcMar>
            <w:hideMark/>
          </w:tcPr>
          <w:p w:rsidR="0088799C" w:rsidRPr="0088799C" w:rsidRDefault="0088799C" w:rsidP="004F37F3">
            <w:pPr>
              <w:jc w:val="center"/>
              <w:textAlignment w:val="center"/>
              <w:rPr>
                <w:rFonts w:ascii="Trebuchet MS" w:hAnsi="Trebuchet MS"/>
                <w:b/>
                <w:color w:val="000000"/>
                <w:sz w:val="24"/>
                <w:szCs w:val="24"/>
              </w:rPr>
            </w:pPr>
            <w:r w:rsidRPr="0088799C">
              <w:rPr>
                <w:rFonts w:ascii="Trebuchet MS" w:hAnsi="Trebuchet MS"/>
                <w:b/>
                <w:color w:val="000000"/>
                <w:sz w:val="24"/>
                <w:szCs w:val="24"/>
              </w:rPr>
              <w:t>ДЕКЛАРАЦИЯ</w:t>
            </w:r>
          </w:p>
          <w:p w:rsidR="0088799C" w:rsidRPr="0088799C" w:rsidRDefault="0088799C" w:rsidP="004F37F3">
            <w:pPr>
              <w:jc w:val="center"/>
              <w:textAlignment w:val="center"/>
              <w:rPr>
                <w:rFonts w:ascii="Trebuchet MS" w:hAnsi="Trebuchet MS"/>
                <w:sz w:val="24"/>
                <w:szCs w:val="24"/>
              </w:rPr>
            </w:pPr>
            <w:r w:rsidRPr="0088799C">
              <w:rPr>
                <w:rFonts w:ascii="Trebuchet MS" w:hAnsi="Trebuchet MS"/>
                <w:sz w:val="24"/>
                <w:szCs w:val="24"/>
              </w:rPr>
              <w:t>по чл. 59, ал. 1, т. 3 от Закона за мерките срещу изпирането на пари</w:t>
            </w:r>
          </w:p>
          <w:p w:rsidR="0088799C" w:rsidRPr="0088799C" w:rsidRDefault="0088799C" w:rsidP="004F37F3">
            <w:pPr>
              <w:jc w:val="both"/>
              <w:textAlignment w:val="center"/>
              <w:rPr>
                <w:rFonts w:ascii="Trebuchet MS" w:hAnsi="Trebuchet MS"/>
                <w:sz w:val="24"/>
                <w:szCs w:val="24"/>
              </w:rPr>
            </w:pPr>
          </w:p>
          <w:p w:rsidR="0088799C" w:rsidRPr="0088799C" w:rsidRDefault="0088799C" w:rsidP="004F37F3">
            <w:pPr>
              <w:ind w:right="-464"/>
              <w:jc w:val="both"/>
              <w:textAlignment w:val="center"/>
              <w:rPr>
                <w:rFonts w:ascii="Trebuchet MS" w:hAnsi="Trebuchet MS"/>
                <w:color w:val="000000"/>
                <w:sz w:val="24"/>
                <w:szCs w:val="24"/>
              </w:rPr>
            </w:pPr>
            <w:r w:rsidRPr="0088799C">
              <w:rPr>
                <w:rFonts w:ascii="Trebuchet MS" w:hAnsi="Trebuchet MS"/>
                <w:sz w:val="24"/>
                <w:szCs w:val="24"/>
              </w:rPr>
              <w:t>Подписаният/ата</w:t>
            </w:r>
            <w:r w:rsidRPr="0088799C">
              <w:rPr>
                <w:rFonts w:ascii="Trebuchet MS" w:hAnsi="Trebuchet MS"/>
                <w:color w:val="000000"/>
                <w:sz w:val="24"/>
                <w:szCs w:val="24"/>
              </w:rPr>
              <w:t xml:space="preserve">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(име, презиме, фамилия)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ЕГН/ЛНЧ/официален личен идентификационен номер или друг уникален елемент за установяване на самоличността .......................................................</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дата на раждане: ...............................................</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гражданство/а: ....................................</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постоянен 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или адрес:</w:t>
            </w:r>
            <w:r w:rsidR="00C13BC4">
              <w:rPr>
                <w:rFonts w:ascii="Trebuchet MS" w:hAnsi="Trebuchet MS"/>
                <w:color w:val="000000"/>
                <w:sz w:val="24"/>
                <w:szCs w:val="24"/>
                <w:lang w:val="en-US"/>
              </w:rPr>
              <w:t xml:space="preserve"> </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(за чужди граждани без постоянен адрес)</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в качеството ми на:</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законен представител</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пълномощник</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на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 xml:space="preserve">(посочва се наименованието, както и </w:t>
            </w:r>
            <w:proofErr w:type="spellStart"/>
            <w:r w:rsidRPr="0088799C">
              <w:rPr>
                <w:rFonts w:ascii="Trebuchet MS" w:hAnsi="Trebuchet MS"/>
                <w:i/>
                <w:iCs/>
                <w:color w:val="000000"/>
                <w:sz w:val="24"/>
                <w:szCs w:val="24"/>
              </w:rPr>
              <w:t>правноорганизационната</w:t>
            </w:r>
            <w:proofErr w:type="spellEnd"/>
            <w:r w:rsidRPr="0088799C">
              <w:rPr>
                <w:rFonts w:ascii="Trebuchet MS" w:hAnsi="Trebuchet MS"/>
                <w:i/>
                <w:iCs/>
                <w:color w:val="000000"/>
                <w:sz w:val="24"/>
                <w:szCs w:val="24"/>
              </w:rPr>
              <w:t xml:space="preserve"> форма на юридическото лице или видът на правното образувание)</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с ЕИК/БУЛСТАТ/ номер в съответния национален регистър ....</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вписано в регистъра при ...........................................</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E23A7D" w:rsidRDefault="0088799C" w:rsidP="004F37F3">
            <w:pPr>
              <w:jc w:val="both"/>
              <w:textAlignment w:val="center"/>
              <w:rPr>
                <w:rFonts w:ascii="Trebuchet MS" w:hAnsi="Trebuchet MS"/>
                <w:color w:val="000000"/>
                <w:sz w:val="24"/>
                <w:szCs w:val="24"/>
                <w:lang w:val="en-US"/>
              </w:rPr>
            </w:pPr>
          </w:p>
          <w:p w:rsidR="0088799C" w:rsidRPr="0088799C" w:rsidRDefault="0088799C" w:rsidP="00E23A7D">
            <w:pPr>
              <w:jc w:val="both"/>
              <w:textAlignment w:val="center"/>
              <w:rPr>
                <w:rFonts w:ascii="Trebuchet MS" w:hAnsi="Trebuchet MS"/>
                <w:b/>
                <w:color w:val="000000"/>
                <w:sz w:val="24"/>
                <w:szCs w:val="24"/>
              </w:rPr>
            </w:pPr>
            <w:r w:rsidRPr="0088799C">
              <w:rPr>
                <w:rFonts w:ascii="Trebuchet MS" w:hAnsi="Trebuchet MS"/>
                <w:b/>
                <w:color w:val="000000"/>
                <w:spacing w:val="36"/>
                <w:sz w:val="24"/>
                <w:szCs w:val="24"/>
              </w:rPr>
              <w:t>ДЕКЛАРИРАМ</w:t>
            </w:r>
            <w:r w:rsidR="00E23A7D">
              <w:rPr>
                <w:rFonts w:ascii="Trebuchet MS" w:hAnsi="Trebuchet MS"/>
                <w:b/>
                <w:color w:val="000000"/>
                <w:spacing w:val="36"/>
                <w:sz w:val="24"/>
                <w:szCs w:val="24"/>
              </w:rPr>
              <w:t>, ЧЕ</w:t>
            </w:r>
            <w:r w:rsidRPr="0088799C">
              <w:rPr>
                <w:rFonts w:ascii="Trebuchet MS" w:hAnsi="Trebuchet MS"/>
                <w:b/>
                <w:color w:val="000000"/>
                <w:sz w:val="24"/>
                <w:szCs w:val="24"/>
              </w:rPr>
              <w:t>:</w:t>
            </w:r>
          </w:p>
          <w:p w:rsidR="0088799C" w:rsidRPr="00E23A7D" w:rsidRDefault="0088799C" w:rsidP="004F37F3">
            <w:pPr>
              <w:jc w:val="both"/>
              <w:textAlignment w:val="center"/>
              <w:rPr>
                <w:rFonts w:ascii="Trebuchet MS" w:hAnsi="Trebuchet MS"/>
                <w:color w:val="000000"/>
                <w:sz w:val="24"/>
                <w:szCs w:val="24"/>
                <w:lang w:val="en-US"/>
              </w:rPr>
            </w:pP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І. Действителни собственици на представляваното от мен юридическо лице/правно образувание са следните физически лица:</w:t>
            </w:r>
          </w:p>
          <w:p w:rsidR="0088799C" w:rsidRPr="00C13BC4" w:rsidRDefault="0088799C" w:rsidP="004F37F3">
            <w:pPr>
              <w:jc w:val="both"/>
              <w:textAlignment w:val="center"/>
              <w:rPr>
                <w:rFonts w:ascii="Trebuchet MS" w:hAnsi="Trebuchet MS"/>
                <w:color w:val="000000"/>
                <w:sz w:val="24"/>
                <w:szCs w:val="24"/>
                <w:lang w:val="en-US"/>
              </w:rPr>
            </w:pPr>
            <w:r w:rsidRPr="0088799C">
              <w:rPr>
                <w:rFonts w:ascii="Trebuchet MS" w:hAnsi="Trebuchet MS"/>
                <w:color w:val="000000"/>
                <w:sz w:val="24"/>
                <w:szCs w:val="24"/>
              </w:rPr>
              <w:t>1. ............................................................................</w:t>
            </w:r>
            <w:r w:rsidR="00C13BC4">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(име, презиме, фамилия)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ЕГН/ЛНЧ: ...................,. дата на раждане .....................................</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гражданство/а: .......</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(посочва се всяко гражданство на лицето)</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Държавата на пребиваване, в случай че е различна от Република България, или държавата по гражданството: ..................................................</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постоя</w:t>
            </w:r>
            <w:r w:rsidR="00C13BC4">
              <w:rPr>
                <w:rFonts w:ascii="Trebuchet MS" w:hAnsi="Trebuchet MS"/>
                <w:color w:val="000000"/>
                <w:sz w:val="24"/>
                <w:szCs w:val="24"/>
              </w:rPr>
              <w:t>нен адрес: ................</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или адрес:</w:t>
            </w:r>
            <w:r w:rsidR="00C13BC4">
              <w:rPr>
                <w:rFonts w:ascii="Trebuchet MS" w:hAnsi="Trebuchet MS"/>
                <w:color w:val="000000"/>
                <w:sz w:val="24"/>
                <w:szCs w:val="24"/>
              </w:rPr>
              <w:t xml:space="preserve"> .................</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(за лица без постоянен адрес на територията на Република България)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което е:</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 лице, което пряко или косвено притежава достатъчен процент от акциите, </w:t>
            </w:r>
            <w:r w:rsidRPr="0088799C">
              <w:rPr>
                <w:rFonts w:ascii="Trebuchet MS" w:hAnsi="Trebuchet MS"/>
                <w:color w:val="000000"/>
                <w:sz w:val="24"/>
                <w:szCs w:val="24"/>
              </w:rPr>
              <w:lastRenderedPageBreak/>
              <w:t xml:space="preserve">дяловете или правата на глас, включително посредством държане на акции на приносител, съгласно </w:t>
            </w:r>
            <w:r w:rsidRPr="0088799C">
              <w:rPr>
                <w:rFonts w:ascii="Trebuchet MS" w:hAnsi="Trebuchet MS"/>
                <w:color w:val="0000FF"/>
                <w:sz w:val="24"/>
                <w:szCs w:val="24"/>
                <w:u w:val="single"/>
              </w:rPr>
              <w:t>§ 2, ал. 1, т. 1 от допълнителните разпоредби на ЗМИП</w:t>
            </w:r>
            <w:r w:rsidRPr="0088799C">
              <w:rPr>
                <w:rFonts w:ascii="Trebuchet MS" w:hAnsi="Trebuchet MS"/>
                <w:color w:val="000000"/>
                <w:sz w:val="24"/>
                <w:szCs w:val="24"/>
              </w:rPr>
              <w:t>;</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 лице, упражняващо контрол по смисъла на </w:t>
            </w:r>
            <w:r w:rsidRPr="0088799C">
              <w:rPr>
                <w:rFonts w:ascii="Trebuchet MS" w:hAnsi="Trebuchet MS"/>
                <w:color w:val="0000FF"/>
                <w:sz w:val="24"/>
                <w:szCs w:val="24"/>
                <w:u w:val="single"/>
              </w:rPr>
              <w:t>§ 1в от допълнителните разпоредби на Търговския закон</w:t>
            </w:r>
            <w:r w:rsidRPr="0088799C">
              <w:rPr>
                <w:rFonts w:ascii="Trebuchet MS" w:hAnsi="Trebuchet MS"/>
                <w:color w:val="000000"/>
                <w:sz w:val="24"/>
                <w:szCs w:val="24"/>
              </w:rPr>
              <w:t xml:space="preserve"> (посочва се конкретната хипотеза) .........................</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r w:rsidRPr="0088799C">
              <w:rPr>
                <w:rFonts w:ascii="Trebuchet MS" w:hAnsi="Trebuchet MS"/>
                <w:color w:val="0000FF"/>
                <w:sz w:val="24"/>
                <w:szCs w:val="24"/>
                <w:u w:val="single"/>
              </w:rPr>
              <w:t>§ 2, ал. 3 от допълнителните разпоредби на ЗМИП</w:t>
            </w:r>
            <w:r w:rsidRPr="0088799C">
              <w:rPr>
                <w:rFonts w:ascii="Trebuchet MS" w:hAnsi="Trebuchet MS"/>
                <w:color w:val="000000"/>
                <w:sz w:val="24"/>
                <w:szCs w:val="24"/>
              </w:rPr>
              <w:t>;</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r w:rsidRPr="0088799C">
              <w:rPr>
                <w:rFonts w:ascii="Trebuchet MS" w:hAnsi="Trebuchet MS"/>
                <w:color w:val="0000FF"/>
                <w:sz w:val="24"/>
                <w:szCs w:val="24"/>
                <w:u w:val="single"/>
              </w:rPr>
              <w:t>§ 2, ал. 4 от допълнителните разпоредби на ЗМИП</w:t>
            </w:r>
            <w:r w:rsidRPr="0088799C">
              <w:rPr>
                <w:rFonts w:ascii="Trebuchet MS" w:hAnsi="Trebuchet MS"/>
                <w:color w:val="000000"/>
                <w:sz w:val="24"/>
                <w:szCs w:val="24"/>
              </w:rPr>
              <w:t>;</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 лице, от чието име и/или за чиято сметка се осъществява дадена операция, сделка или дейност и което отговаря най-малко на някое от условията, посочени в </w:t>
            </w:r>
            <w:r w:rsidRPr="0088799C">
              <w:rPr>
                <w:rFonts w:ascii="Trebuchet MS" w:hAnsi="Trebuchet MS"/>
                <w:color w:val="0000FF"/>
                <w:sz w:val="24"/>
                <w:szCs w:val="24"/>
                <w:u w:val="single"/>
              </w:rPr>
              <w:t>§ 2, ал. 1, т. 1 - 3 от допълнителните разпоредби на ЗМИП</w:t>
            </w:r>
            <w:r w:rsidRPr="0088799C">
              <w:rPr>
                <w:rFonts w:ascii="Trebuchet MS" w:hAnsi="Trebuchet MS"/>
                <w:color w:val="000000"/>
                <w:sz w:val="24"/>
                <w:szCs w:val="24"/>
              </w:rPr>
              <w:t>;</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лице, изпълняващо длъжността на висш ръководен служител, когато не може да се установи друго лице като действителен собственик;</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друго (посочва се)............</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keepNext/>
              <w:spacing w:before="57"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Описание на притежаваните права: .........................................</w:t>
            </w:r>
            <w:r w:rsidR="00C13BC4">
              <w:rPr>
                <w:rFonts w:ascii="Trebuchet MS" w:hAnsi="Trebuchet MS"/>
                <w:color w:val="000000"/>
                <w:sz w:val="24"/>
                <w:szCs w:val="24"/>
              </w:rPr>
              <w:t>....</w:t>
            </w:r>
            <w:r w:rsidRPr="0088799C">
              <w:rPr>
                <w:rFonts w:ascii="Trebuchet MS" w:hAnsi="Trebuchet MS"/>
                <w:color w:val="000000"/>
                <w:sz w:val="24"/>
                <w:szCs w:val="24"/>
              </w:rPr>
              <w:t>.....</w:t>
            </w:r>
          </w:p>
          <w:p w:rsidR="00C13BC4" w:rsidRDefault="0088799C" w:rsidP="00C13BC4">
            <w:pPr>
              <w:keepNext/>
              <w:spacing w:before="57" w:line="261" w:lineRule="auto"/>
              <w:ind w:firstLine="283"/>
              <w:jc w:val="both"/>
              <w:textAlignment w:val="center"/>
              <w:rPr>
                <w:rFonts w:ascii="Trebuchet MS" w:hAnsi="Trebuchet MS"/>
                <w:color w:val="000000"/>
                <w:sz w:val="24"/>
                <w:szCs w:val="24"/>
                <w:lang w:val="en-US"/>
              </w:rPr>
            </w:pPr>
            <w:r w:rsidRPr="0088799C">
              <w:rPr>
                <w:rFonts w:ascii="Trebuchet MS" w:hAnsi="Trebuchet MS"/>
                <w:color w:val="000000"/>
                <w:sz w:val="24"/>
                <w:szCs w:val="24"/>
              </w:rPr>
              <w:t>...........................................................................</w:t>
            </w:r>
            <w:r w:rsidR="00C13BC4">
              <w:rPr>
                <w:rFonts w:ascii="Trebuchet MS" w:hAnsi="Trebuchet MS"/>
                <w:color w:val="000000"/>
                <w:sz w:val="24"/>
                <w:szCs w:val="24"/>
              </w:rPr>
              <w:t>..........................</w:t>
            </w:r>
          </w:p>
          <w:p w:rsidR="0088799C" w:rsidRPr="0088799C" w:rsidRDefault="0088799C" w:rsidP="00C13BC4">
            <w:pPr>
              <w:keepNext/>
              <w:spacing w:before="57"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2. ...............................................................................................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(име, презиме, фамилия)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ЕГН/ЛНЧ: ...................., дата на раждане: .......</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гражданство/а: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(посочва се всяко гражданство на лицето)</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Държавата на пребиваване, в случай че е различна от Република България, или държавата по гражданството: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постоянен 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или 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(за лица без постоянен адрес на територията на Република България)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което е:</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lastRenderedPageBreak/>
              <w:t xml:space="preserve">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r w:rsidRPr="0088799C">
              <w:rPr>
                <w:rFonts w:ascii="Trebuchet MS" w:hAnsi="Trebuchet MS"/>
                <w:color w:val="0000FF"/>
                <w:sz w:val="24"/>
                <w:szCs w:val="24"/>
                <w:u w:val="single"/>
              </w:rPr>
              <w:t>§ 2, ал. 1, т. 1 от допълнителните разпоредби на ЗМИП</w:t>
            </w:r>
            <w:r w:rsidRPr="0088799C">
              <w:rPr>
                <w:rFonts w:ascii="Trebuchet MS" w:hAnsi="Trebuchet MS"/>
                <w:color w:val="000000"/>
                <w:sz w:val="24"/>
                <w:szCs w:val="24"/>
              </w:rPr>
              <w:t>;</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 лице, упражняващо контрол по смисъла на </w:t>
            </w:r>
            <w:r w:rsidRPr="0088799C">
              <w:rPr>
                <w:rFonts w:ascii="Trebuchet MS" w:hAnsi="Trebuchet MS"/>
                <w:color w:val="0000FF"/>
                <w:sz w:val="24"/>
                <w:szCs w:val="24"/>
                <w:u w:val="single"/>
              </w:rPr>
              <w:t>§ 1в от допълнителните разпоредби на Търговския закон</w:t>
            </w:r>
            <w:r w:rsidRPr="0088799C">
              <w:rPr>
                <w:rFonts w:ascii="Trebuchet MS" w:hAnsi="Trebuchet MS"/>
                <w:color w:val="000000"/>
                <w:sz w:val="24"/>
                <w:szCs w:val="24"/>
              </w:rPr>
              <w:t xml:space="preserve"> (посочва се конкретната хипотеза) ....................................................................................................;</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r w:rsidRPr="0088799C">
              <w:rPr>
                <w:rFonts w:ascii="Trebuchet MS" w:hAnsi="Trebuchet MS"/>
                <w:color w:val="0000FF"/>
                <w:sz w:val="24"/>
                <w:szCs w:val="24"/>
                <w:u w:val="single"/>
              </w:rPr>
              <w:t>§ 2, ал. 3 от допълнителните разпоредби на ЗМИП</w:t>
            </w:r>
            <w:r w:rsidRPr="0088799C">
              <w:rPr>
                <w:rFonts w:ascii="Trebuchet MS" w:hAnsi="Trebuchet MS"/>
                <w:color w:val="000000"/>
                <w:sz w:val="24"/>
                <w:szCs w:val="24"/>
              </w:rPr>
              <w:t>;</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r w:rsidRPr="0088799C">
              <w:rPr>
                <w:rFonts w:ascii="Trebuchet MS" w:hAnsi="Trebuchet MS"/>
                <w:color w:val="0000FF"/>
                <w:sz w:val="24"/>
                <w:szCs w:val="24"/>
                <w:u w:val="single"/>
              </w:rPr>
              <w:t>§ 2, ал. 4 от допълнителните разпоредби на ЗМИП</w:t>
            </w:r>
            <w:r w:rsidRPr="0088799C">
              <w:rPr>
                <w:rFonts w:ascii="Trebuchet MS" w:hAnsi="Trebuchet MS"/>
                <w:color w:val="000000"/>
                <w:sz w:val="24"/>
                <w:szCs w:val="24"/>
              </w:rPr>
              <w:t>;</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 лице, от чието име и/или за чиято сметка се осъществява дадена операция, сделка или дейност и което отговаря най-малко на някое от условията, посочени в </w:t>
            </w:r>
            <w:r w:rsidRPr="0088799C">
              <w:rPr>
                <w:rFonts w:ascii="Trebuchet MS" w:hAnsi="Trebuchet MS"/>
                <w:color w:val="0000FF"/>
                <w:sz w:val="24"/>
                <w:szCs w:val="24"/>
                <w:u w:val="single"/>
              </w:rPr>
              <w:t>§ 2, ал. 1, т. 1 - 3 от допълнителните разпоредби на ЗМИП</w:t>
            </w:r>
            <w:r w:rsidRPr="0088799C">
              <w:rPr>
                <w:rFonts w:ascii="Trebuchet MS" w:hAnsi="Trebuchet MS"/>
                <w:color w:val="000000"/>
                <w:sz w:val="24"/>
                <w:szCs w:val="24"/>
              </w:rPr>
              <w:t>;</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лице, изпълняващо длъжността на висш ръководен служител, когато не може да се установи друго лице като действителен собственик;</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друго (посочва се) ..........................................................................</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Описание на притежаваните права: .....................................................</w:t>
            </w:r>
          </w:p>
          <w:p w:rsidR="0088799C" w:rsidRPr="00C13BC4" w:rsidRDefault="0088799C" w:rsidP="004F37F3">
            <w:pPr>
              <w:keepNext/>
              <w:spacing w:line="261" w:lineRule="auto"/>
              <w:ind w:firstLine="283"/>
              <w:jc w:val="both"/>
              <w:textAlignment w:val="center"/>
              <w:rPr>
                <w:rFonts w:ascii="Trebuchet MS" w:hAnsi="Trebuchet MS"/>
                <w:color w:val="000000"/>
                <w:sz w:val="24"/>
                <w:szCs w:val="24"/>
                <w:lang w:val="en-US"/>
              </w:rPr>
            </w:pPr>
            <w:r w:rsidRPr="0088799C">
              <w:rPr>
                <w:rFonts w:ascii="Trebuchet MS" w:hAnsi="Trebuchet MS"/>
                <w:color w:val="000000"/>
                <w:sz w:val="24"/>
                <w:szCs w:val="24"/>
              </w:rPr>
              <w:t>............................................................................</w:t>
            </w:r>
            <w:r w:rsidR="00C13BC4">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А. Юридически лица/правни образувания, чрез които пряко се упражнява контрол:</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 xml:space="preserve">(посочва се наименованието, както и </w:t>
            </w:r>
            <w:proofErr w:type="spellStart"/>
            <w:r w:rsidRPr="0088799C">
              <w:rPr>
                <w:rFonts w:ascii="Trebuchet MS" w:hAnsi="Trebuchet MS"/>
                <w:i/>
                <w:iCs/>
                <w:color w:val="000000"/>
                <w:sz w:val="24"/>
                <w:szCs w:val="24"/>
              </w:rPr>
              <w:t>правноорганизационната</w:t>
            </w:r>
            <w:proofErr w:type="spellEnd"/>
            <w:r w:rsidRPr="0088799C">
              <w:rPr>
                <w:rFonts w:ascii="Trebuchet MS" w:hAnsi="Trebuchet MS"/>
                <w:i/>
                <w:iCs/>
                <w:color w:val="000000"/>
                <w:sz w:val="24"/>
                <w:szCs w:val="24"/>
              </w:rPr>
              <w:t xml:space="preserve"> форма на юридическото лице или видът на правното образувание)</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седалище: .....................................................</w:t>
            </w:r>
            <w:r w:rsidR="00C13BC4">
              <w:rPr>
                <w:rFonts w:ascii="Trebuchet MS" w:hAnsi="Trebuchet MS"/>
                <w:color w:val="000000"/>
                <w:sz w:val="24"/>
                <w:szCs w:val="24"/>
              </w:rPr>
              <w:t>............................</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(държава, град, община)</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lastRenderedPageBreak/>
              <w:t>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вписано в регистър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ЕИК/БУЛСТАТ или номер в съответния национален регистър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Представители:</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1. </w:t>
            </w:r>
            <w:r w:rsidR="0025792C">
              <w:rPr>
                <w:rFonts w:ascii="Trebuchet MS" w:hAnsi="Trebuchet MS"/>
                <w:color w:val="000000"/>
                <w:sz w:val="24"/>
                <w:szCs w:val="24"/>
                <w:lang w:val="en-US"/>
              </w:rPr>
              <w:t>…………….</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(име, презиме, фамилия)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ЕГН/ЛНЧ: ..................., дата на раждане: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гражданство/а: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(посочва се всяко гражданство на лицето)</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Държавата на пребиваване, в случай че е различна от Република България, или държавата по гражданството: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постоянен 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2. ....................................................................................................,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(име, презиме, фамилия)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ЕГН/ЛНЧ: ...................., дата на раждане: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гражданство/а: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(посочва се всяко гражданство на лицето)</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Държавата на пребиваване, в случай че е различна от Република България, или държавата по гражданството: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постоянен 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или 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(за лица без постоянен адрес на територията на Република България)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Начин на представляване: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(заедно, поотделно или по друг начин)</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Б. Юридически лица/правни образувания, чрез които непряко се упражнява контрол:</w:t>
            </w:r>
            <w:r w:rsidR="0025792C">
              <w:rPr>
                <w:rFonts w:ascii="Trebuchet MS" w:hAnsi="Trebuchet MS"/>
                <w:color w:val="000000"/>
                <w:sz w:val="24"/>
                <w:szCs w:val="24"/>
                <w:lang w:val="en-US"/>
              </w:rPr>
              <w:t xml:space="preserve"> </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 xml:space="preserve">(посочва се наименованието, както и </w:t>
            </w:r>
            <w:proofErr w:type="spellStart"/>
            <w:r w:rsidRPr="0088799C">
              <w:rPr>
                <w:rFonts w:ascii="Trebuchet MS" w:hAnsi="Trebuchet MS"/>
                <w:i/>
                <w:iCs/>
                <w:color w:val="000000"/>
                <w:sz w:val="24"/>
                <w:szCs w:val="24"/>
              </w:rPr>
              <w:t>правноорганизационната</w:t>
            </w:r>
            <w:proofErr w:type="spellEnd"/>
            <w:r w:rsidRPr="0088799C">
              <w:rPr>
                <w:rFonts w:ascii="Trebuchet MS" w:hAnsi="Trebuchet MS"/>
                <w:i/>
                <w:iCs/>
                <w:color w:val="000000"/>
                <w:sz w:val="24"/>
                <w:szCs w:val="24"/>
              </w:rPr>
              <w:t xml:space="preserve"> форма на юридическото лице или видът на правното образувание)</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седалище: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(държава, град, община)</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вписано в регистър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ЕИК/БУЛСТАТ или номер в съответния национален регистър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Представители:</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1. .................................................................................................,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(име, презиме, фамилия)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ЕГН/ЛНЧ: ...................., дата на раждане: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гражданство/а: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(посочва се всяко гражданство на лицето)</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Държавата на пребиваване, в случай че е различна от Република България, или държавата по гражданството: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lastRenderedPageBreak/>
              <w:t>постоянен 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или 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(за лица без постоянен адрес на територията на Република България)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2. .............................................................................................,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(име, презиме, фамилия)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ЕГН/ЛНЧ: .................... , дата на раждане: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гражданство/а: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(посочва се всяко гражданство на лицето)</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Държавата на пребиваване, в случай че е различна от Република България, или държавата по гражданството: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постоянен 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или адрес: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(за лица без постоянен адрес на територията на Република България)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Начин на представляване: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(заедно, поотделно или по друг начин)</w:t>
            </w:r>
          </w:p>
          <w:p w:rsidR="0088799C" w:rsidRPr="0088799C" w:rsidRDefault="0088799C" w:rsidP="004F37F3">
            <w:pPr>
              <w:jc w:val="both"/>
              <w:textAlignment w:val="center"/>
              <w:rPr>
                <w:rFonts w:ascii="Trebuchet MS" w:hAnsi="Trebuchet MS"/>
                <w:color w:val="000000"/>
                <w:sz w:val="24"/>
                <w:szCs w:val="24"/>
              </w:rPr>
            </w:pP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III. Лице за контакт по </w:t>
            </w:r>
            <w:r w:rsidRPr="0088799C">
              <w:rPr>
                <w:rFonts w:ascii="Trebuchet MS" w:hAnsi="Trebuchet MS"/>
                <w:color w:val="0000FF"/>
                <w:sz w:val="24"/>
                <w:szCs w:val="24"/>
                <w:u w:val="single"/>
              </w:rPr>
              <w:t>чл. 63, ал. 4, т. 3 от ЗМИП</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i/>
                <w:iCs/>
                <w:color w:val="000000"/>
                <w:sz w:val="24"/>
                <w:szCs w:val="24"/>
              </w:rPr>
              <w:t>(име, презиме, фамилия)</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ЕГН/ЛНЧ: ...................., дата на раждане: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гражданство/а: ...............................................................................,</w:t>
            </w: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постоянен адрес на територията на Република България:</w:t>
            </w:r>
            <w:r w:rsidR="0025792C">
              <w:rPr>
                <w:rFonts w:ascii="Trebuchet MS" w:hAnsi="Trebuchet MS"/>
                <w:color w:val="000000"/>
                <w:sz w:val="24"/>
                <w:szCs w:val="24"/>
                <w:lang w:val="en-US"/>
              </w:rPr>
              <w:t xml:space="preserve"> </w:t>
            </w:r>
            <w:r w:rsidRPr="0088799C">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rPr>
            </w:pPr>
          </w:p>
          <w:p w:rsidR="0088799C" w:rsidRPr="0088799C" w:rsidRDefault="0088799C" w:rsidP="004F37F3">
            <w:pPr>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ІV. Прилагам следните документи и справки съгласно </w:t>
            </w:r>
            <w:r w:rsidRPr="0088799C">
              <w:rPr>
                <w:rFonts w:ascii="Trebuchet MS" w:hAnsi="Trebuchet MS"/>
                <w:color w:val="0000FF"/>
                <w:sz w:val="24"/>
                <w:szCs w:val="24"/>
                <w:u w:val="single"/>
              </w:rPr>
              <w:t>чл. 59, ал. 1, т. 1 и 2 от ЗМИП</w:t>
            </w:r>
            <w:r w:rsidRPr="0088799C">
              <w:rPr>
                <w:rFonts w:ascii="Trebuchet MS" w:hAnsi="Trebuchet MS"/>
                <w:color w:val="000000"/>
                <w:sz w:val="24"/>
                <w:szCs w:val="24"/>
              </w:rPr>
              <w:t>:</w:t>
            </w:r>
          </w:p>
          <w:p w:rsidR="0088799C" w:rsidRPr="00952CD8" w:rsidRDefault="0088799C" w:rsidP="004F37F3">
            <w:pPr>
              <w:jc w:val="both"/>
              <w:textAlignment w:val="center"/>
              <w:rPr>
                <w:rFonts w:ascii="Trebuchet MS" w:hAnsi="Trebuchet MS"/>
                <w:color w:val="000000"/>
                <w:sz w:val="24"/>
                <w:szCs w:val="24"/>
                <w:lang w:val="en-US"/>
              </w:rPr>
            </w:pPr>
            <w:r w:rsidRPr="0088799C">
              <w:rPr>
                <w:rFonts w:ascii="Trebuchet MS" w:hAnsi="Trebuchet MS"/>
                <w:color w:val="000000"/>
                <w:sz w:val="24"/>
                <w:szCs w:val="24"/>
              </w:rPr>
              <w:t>1. .................................................................................................</w:t>
            </w:r>
            <w:r w:rsidR="00952CD8">
              <w:rPr>
                <w:rFonts w:ascii="Trebuchet MS" w:hAnsi="Trebuchet MS"/>
                <w:color w:val="000000"/>
                <w:sz w:val="24"/>
                <w:szCs w:val="24"/>
              </w:rPr>
              <w:t>.</w:t>
            </w:r>
          </w:p>
          <w:p w:rsidR="0088799C" w:rsidRPr="0088799C" w:rsidRDefault="0088799C" w:rsidP="004F37F3">
            <w:pPr>
              <w:jc w:val="both"/>
              <w:textAlignment w:val="center"/>
              <w:rPr>
                <w:rFonts w:ascii="Trebuchet MS" w:hAnsi="Trebuchet MS"/>
                <w:color w:val="000000"/>
                <w:sz w:val="24"/>
                <w:szCs w:val="24"/>
                <w:lang w:val="en-US"/>
              </w:rPr>
            </w:pPr>
            <w:r w:rsidRPr="0088799C">
              <w:rPr>
                <w:rFonts w:ascii="Trebuchet MS" w:hAnsi="Trebuchet MS"/>
                <w:color w:val="000000"/>
                <w:sz w:val="24"/>
                <w:szCs w:val="24"/>
              </w:rPr>
              <w:t>2. ..................................................................................................</w:t>
            </w:r>
          </w:p>
          <w:p w:rsidR="0088799C" w:rsidRPr="0088799C" w:rsidRDefault="0088799C" w:rsidP="004F37F3">
            <w:pPr>
              <w:jc w:val="both"/>
              <w:textAlignment w:val="center"/>
              <w:rPr>
                <w:rFonts w:ascii="Trebuchet MS" w:hAnsi="Trebuchet MS"/>
                <w:color w:val="000000"/>
                <w:sz w:val="24"/>
                <w:szCs w:val="24"/>
                <w:lang w:val="en-US"/>
              </w:rPr>
            </w:pPr>
          </w:p>
          <w:p w:rsidR="0088799C" w:rsidRPr="0088799C" w:rsidRDefault="0088799C" w:rsidP="004F37F3">
            <w:pPr>
              <w:jc w:val="both"/>
              <w:textAlignment w:val="center"/>
              <w:rPr>
                <w:rFonts w:ascii="Trebuchet MS" w:hAnsi="Trebuchet MS"/>
                <w:color w:val="000000"/>
                <w:sz w:val="24"/>
                <w:szCs w:val="24"/>
                <w:lang w:val="en-US"/>
              </w:rPr>
            </w:pPr>
          </w:p>
          <w:p w:rsidR="0088799C" w:rsidRPr="0088799C" w:rsidRDefault="0088799C" w:rsidP="004F37F3">
            <w:pPr>
              <w:jc w:val="both"/>
              <w:textAlignment w:val="center"/>
              <w:rPr>
                <w:rFonts w:ascii="Trebuchet MS" w:hAnsi="Trebuchet MS"/>
                <w:color w:val="000000"/>
                <w:sz w:val="24"/>
                <w:szCs w:val="24"/>
                <w:lang w:val="en-US"/>
              </w:rPr>
            </w:pPr>
          </w:p>
          <w:p w:rsidR="0088799C" w:rsidRPr="0088799C" w:rsidRDefault="0088799C" w:rsidP="004F37F3">
            <w:pPr>
              <w:jc w:val="both"/>
              <w:textAlignment w:val="center"/>
              <w:rPr>
                <w:rFonts w:ascii="Trebuchet MS" w:hAnsi="Trebuchet MS"/>
                <w:sz w:val="24"/>
                <w:szCs w:val="24"/>
                <w:lang w:val="en-US"/>
              </w:rPr>
            </w:pPr>
            <w:r w:rsidRPr="0088799C">
              <w:rPr>
                <w:rFonts w:ascii="Trebuchet MS" w:hAnsi="Trebuchet MS"/>
                <w:sz w:val="24"/>
                <w:szCs w:val="24"/>
              </w:rPr>
              <w:t xml:space="preserve">Известна ми е отговорността по </w:t>
            </w:r>
            <w:r w:rsidRPr="00952CD8">
              <w:rPr>
                <w:rFonts w:ascii="Trebuchet MS" w:hAnsi="Trebuchet MS"/>
                <w:sz w:val="24"/>
                <w:szCs w:val="24"/>
              </w:rPr>
              <w:t>чл.</w:t>
            </w:r>
            <w:r w:rsidR="00952CD8" w:rsidRPr="00952CD8">
              <w:rPr>
                <w:rFonts w:ascii="Trebuchet MS" w:hAnsi="Trebuchet MS"/>
                <w:sz w:val="24"/>
                <w:szCs w:val="24"/>
              </w:rPr>
              <w:t xml:space="preserve"> </w:t>
            </w:r>
            <w:r w:rsidRPr="00952CD8">
              <w:rPr>
                <w:rFonts w:ascii="Trebuchet MS" w:hAnsi="Trebuchet MS"/>
                <w:sz w:val="24"/>
                <w:szCs w:val="24"/>
              </w:rPr>
              <w:t>313 от Наказателния кодекс</w:t>
            </w:r>
            <w:r w:rsidRPr="0088799C">
              <w:rPr>
                <w:rFonts w:ascii="Trebuchet MS" w:hAnsi="Trebuchet MS"/>
                <w:sz w:val="24"/>
                <w:szCs w:val="24"/>
              </w:rPr>
              <w:t xml:space="preserve"> за неверни данни. </w:t>
            </w:r>
          </w:p>
          <w:p w:rsidR="0088799C" w:rsidRPr="0088799C" w:rsidRDefault="0088799C" w:rsidP="004F37F3">
            <w:pPr>
              <w:jc w:val="both"/>
              <w:textAlignment w:val="center"/>
              <w:rPr>
                <w:rFonts w:ascii="Trebuchet MS" w:hAnsi="Trebuchet MS"/>
                <w:sz w:val="24"/>
                <w:szCs w:val="24"/>
                <w:lang w:val="en-US"/>
              </w:rPr>
            </w:pPr>
          </w:p>
          <w:p w:rsidR="0088799C" w:rsidRPr="0088799C" w:rsidRDefault="0088799C" w:rsidP="004F37F3">
            <w:pPr>
              <w:jc w:val="both"/>
              <w:textAlignment w:val="center"/>
              <w:rPr>
                <w:rFonts w:ascii="Trebuchet MS" w:hAnsi="Trebuchet MS"/>
                <w:sz w:val="24"/>
                <w:szCs w:val="24"/>
                <w:lang w:val="en-US"/>
              </w:rPr>
            </w:pPr>
          </w:p>
          <w:p w:rsidR="0088799C" w:rsidRPr="0088799C" w:rsidRDefault="0088799C" w:rsidP="004F37F3">
            <w:pPr>
              <w:ind w:left="3540" w:hanging="3256"/>
              <w:jc w:val="both"/>
              <w:rPr>
                <w:rFonts w:ascii="Trebuchet MS" w:hAnsi="Trebuchet MS"/>
                <w:i/>
                <w:sz w:val="24"/>
                <w:szCs w:val="24"/>
              </w:rPr>
            </w:pPr>
            <w:r w:rsidRPr="0088799C">
              <w:rPr>
                <w:rFonts w:ascii="Trebuchet MS" w:hAnsi="Trebuchet MS"/>
                <w:sz w:val="24"/>
                <w:szCs w:val="24"/>
              </w:rPr>
              <w:t>Дата: .....................</w:t>
            </w:r>
            <w:r w:rsidRPr="0088799C">
              <w:rPr>
                <w:rFonts w:ascii="Trebuchet MS" w:hAnsi="Trebuchet MS"/>
                <w:sz w:val="24"/>
                <w:szCs w:val="24"/>
              </w:rPr>
              <w:tab/>
            </w:r>
            <w:r w:rsidRPr="0088799C">
              <w:rPr>
                <w:rFonts w:ascii="Trebuchet MS" w:hAnsi="Trebuchet MS"/>
                <w:sz w:val="24"/>
                <w:szCs w:val="24"/>
              </w:rPr>
              <w:tab/>
              <w:t>Декларатор: ......................................</w:t>
            </w:r>
          </w:p>
          <w:p w:rsidR="0088799C" w:rsidRPr="0088799C" w:rsidRDefault="0088799C" w:rsidP="004F37F3">
            <w:pPr>
              <w:ind w:left="5664" w:firstLine="708"/>
              <w:rPr>
                <w:rFonts w:ascii="Trebuchet MS" w:hAnsi="Trebuchet MS"/>
                <w:i/>
                <w:color w:val="000000"/>
                <w:sz w:val="24"/>
                <w:szCs w:val="24"/>
              </w:rPr>
            </w:pPr>
            <w:r w:rsidRPr="0088799C">
              <w:rPr>
                <w:rFonts w:ascii="Trebuchet MS" w:hAnsi="Trebuchet MS"/>
                <w:i/>
                <w:color w:val="000000"/>
                <w:sz w:val="24"/>
                <w:szCs w:val="24"/>
              </w:rPr>
              <w:t>(подпис)</w:t>
            </w:r>
          </w:p>
          <w:p w:rsidR="0088799C" w:rsidRPr="0088799C" w:rsidRDefault="0088799C" w:rsidP="004F37F3">
            <w:pPr>
              <w:keepNext/>
              <w:spacing w:before="113" w:after="34" w:line="261" w:lineRule="auto"/>
              <w:jc w:val="both"/>
              <w:textAlignment w:val="center"/>
              <w:rPr>
                <w:rFonts w:ascii="Trebuchet MS" w:hAnsi="Trebuchet MS"/>
                <w:color w:val="000000"/>
                <w:sz w:val="24"/>
                <w:szCs w:val="24"/>
                <w:lang w:val="en-US"/>
              </w:rPr>
            </w:pPr>
          </w:p>
          <w:p w:rsidR="0088799C" w:rsidRDefault="0088799C" w:rsidP="00E23A7D">
            <w:pPr>
              <w:keepNext/>
              <w:spacing w:before="113" w:after="34" w:line="261" w:lineRule="auto"/>
              <w:jc w:val="both"/>
              <w:textAlignment w:val="center"/>
              <w:rPr>
                <w:rFonts w:ascii="Trebuchet MS" w:hAnsi="Trebuchet MS"/>
                <w:color w:val="000000"/>
                <w:sz w:val="24"/>
                <w:szCs w:val="24"/>
              </w:rPr>
            </w:pPr>
          </w:p>
          <w:p w:rsidR="00E23A7D" w:rsidRDefault="00E23A7D" w:rsidP="00E23A7D">
            <w:pPr>
              <w:keepNext/>
              <w:spacing w:before="113" w:after="34" w:line="261" w:lineRule="auto"/>
              <w:jc w:val="both"/>
              <w:textAlignment w:val="center"/>
              <w:rPr>
                <w:rFonts w:ascii="Trebuchet MS" w:hAnsi="Trebuchet MS"/>
                <w:color w:val="000000"/>
                <w:sz w:val="24"/>
                <w:szCs w:val="24"/>
              </w:rPr>
            </w:pPr>
          </w:p>
          <w:p w:rsidR="00E23A7D" w:rsidRPr="00E23A7D" w:rsidRDefault="00E23A7D" w:rsidP="00E23A7D">
            <w:pPr>
              <w:keepNext/>
              <w:spacing w:before="113" w:after="34" w:line="261" w:lineRule="auto"/>
              <w:jc w:val="both"/>
              <w:textAlignment w:val="center"/>
              <w:rPr>
                <w:rFonts w:ascii="Trebuchet MS" w:hAnsi="Trebuchet MS"/>
                <w:color w:val="000000"/>
                <w:sz w:val="24"/>
                <w:szCs w:val="24"/>
              </w:rPr>
            </w:pPr>
          </w:p>
          <w:p w:rsidR="00952CD8" w:rsidRDefault="00952CD8" w:rsidP="00E23A7D">
            <w:pPr>
              <w:keepNext/>
              <w:spacing w:before="113" w:after="34" w:line="261" w:lineRule="auto"/>
              <w:jc w:val="both"/>
              <w:textAlignment w:val="center"/>
              <w:rPr>
                <w:rFonts w:ascii="Trebuchet MS" w:hAnsi="Trebuchet MS"/>
                <w:color w:val="000000"/>
                <w:sz w:val="24"/>
                <w:szCs w:val="24"/>
                <w:lang w:val="en-US"/>
              </w:rPr>
            </w:pPr>
          </w:p>
          <w:p w:rsidR="0088799C" w:rsidRPr="00F22632" w:rsidRDefault="0088799C" w:rsidP="004F37F3">
            <w:pPr>
              <w:keepNext/>
              <w:spacing w:before="113" w:after="34" w:line="261" w:lineRule="auto"/>
              <w:ind w:firstLine="283"/>
              <w:jc w:val="both"/>
              <w:textAlignment w:val="center"/>
              <w:rPr>
                <w:rFonts w:ascii="Trebuchet MS" w:hAnsi="Trebuchet MS"/>
                <w:b/>
                <w:color w:val="000000"/>
                <w:sz w:val="24"/>
                <w:szCs w:val="24"/>
              </w:rPr>
            </w:pPr>
            <w:r w:rsidRPr="00F22632">
              <w:rPr>
                <w:rFonts w:ascii="Trebuchet MS" w:hAnsi="Trebuchet MS"/>
                <w:b/>
                <w:color w:val="000000"/>
                <w:sz w:val="24"/>
                <w:szCs w:val="24"/>
              </w:rPr>
              <w:lastRenderedPageBreak/>
              <w:t>Указания:</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Попълване на настоящата декларация се извършва, като се отчита дефиницията на </w:t>
            </w:r>
            <w:r w:rsidRPr="00454605">
              <w:rPr>
                <w:rFonts w:ascii="Trebuchet MS" w:hAnsi="Trebuchet MS"/>
                <w:sz w:val="24"/>
                <w:szCs w:val="24"/>
                <w:u w:val="single"/>
              </w:rPr>
              <w:t>§ 2 от допълнителните разпоредби на ЗМИП</w:t>
            </w:r>
            <w:r w:rsidRPr="00454605">
              <w:rPr>
                <w:rFonts w:ascii="Trebuchet MS" w:hAnsi="Trebuchet MS"/>
                <w:sz w:val="24"/>
                <w:szCs w:val="24"/>
              </w:rPr>
              <w:t xml:space="preserve">, </w:t>
            </w:r>
            <w:r w:rsidRPr="0088799C">
              <w:rPr>
                <w:rFonts w:ascii="Trebuchet MS" w:hAnsi="Trebuchet MS"/>
                <w:color w:val="000000"/>
                <w:sz w:val="24"/>
                <w:szCs w:val="24"/>
              </w:rPr>
              <w:t>който гласи следното:</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2. По отношение на доверителната собственост, включително тръстове, </w:t>
            </w:r>
            <w:proofErr w:type="spellStart"/>
            <w:r w:rsidRPr="0088799C">
              <w:rPr>
                <w:rFonts w:ascii="Trebuchet MS" w:hAnsi="Trebuchet MS"/>
                <w:color w:val="000000"/>
                <w:sz w:val="24"/>
                <w:szCs w:val="24"/>
              </w:rPr>
              <w:t>попечителски</w:t>
            </w:r>
            <w:proofErr w:type="spellEnd"/>
            <w:r w:rsidRPr="0088799C">
              <w:rPr>
                <w:rFonts w:ascii="Trebuchet MS" w:hAnsi="Trebuchet MS"/>
                <w:color w:val="000000"/>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а) учредителят;</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б) доверителният собственик;</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в) пазителят, ако има такъв;</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г) </w:t>
            </w:r>
            <w:proofErr w:type="spellStart"/>
            <w:r w:rsidRPr="0088799C">
              <w:rPr>
                <w:rFonts w:ascii="Trebuchet MS" w:hAnsi="Trebuchet MS"/>
                <w:color w:val="000000"/>
                <w:sz w:val="24"/>
                <w:szCs w:val="24"/>
              </w:rPr>
              <w:t>бенефициерът</w:t>
            </w:r>
            <w:proofErr w:type="spellEnd"/>
            <w:r w:rsidRPr="0088799C">
              <w:rPr>
                <w:rFonts w:ascii="Trebuchet MS" w:hAnsi="Trebuchet MS"/>
                <w:color w:val="000000"/>
                <w:sz w:val="24"/>
                <w:szCs w:val="24"/>
              </w:rPr>
              <w:t xml:space="preserve"> или класът </w:t>
            </w:r>
            <w:proofErr w:type="spellStart"/>
            <w:r w:rsidRPr="0088799C">
              <w:rPr>
                <w:rFonts w:ascii="Trebuchet MS" w:hAnsi="Trebuchet MS"/>
                <w:color w:val="000000"/>
                <w:sz w:val="24"/>
                <w:szCs w:val="24"/>
              </w:rPr>
              <w:t>бенефициери</w:t>
            </w:r>
            <w:proofErr w:type="spellEnd"/>
            <w:r w:rsidRPr="0088799C">
              <w:rPr>
                <w:rFonts w:ascii="Trebuchet MS" w:hAnsi="Trebuchet MS"/>
                <w:color w:val="000000"/>
                <w:sz w:val="24"/>
                <w:szCs w:val="24"/>
              </w:rPr>
              <w:t>, или</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lastRenderedPageBreak/>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 xml:space="preserve">(3) "Контрол" е контролът по смисъла на </w:t>
            </w:r>
            <w:r w:rsidRPr="00454605">
              <w:rPr>
                <w:rFonts w:ascii="Trebuchet MS" w:hAnsi="Trebuchet MS"/>
                <w:sz w:val="24"/>
                <w:szCs w:val="24"/>
                <w:u w:val="single"/>
              </w:rPr>
              <w:t>§ 1в от допълнителните разпоредби на Търговския закон</w:t>
            </w:r>
            <w:r w:rsidRPr="00454605">
              <w:rPr>
                <w:rFonts w:ascii="Trebuchet MS" w:hAnsi="Trebuchet MS"/>
                <w:sz w:val="24"/>
                <w:szCs w:val="24"/>
              </w:rPr>
              <w:t>,</w:t>
            </w:r>
            <w:r w:rsidRPr="0088799C">
              <w:rPr>
                <w:rFonts w:ascii="Trebuchet MS" w:hAnsi="Trebuchet MS"/>
                <w:color w:val="000000"/>
                <w:sz w:val="24"/>
                <w:szCs w:val="24"/>
              </w:rPr>
              <w:t xml:space="preserve">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88799C" w:rsidRPr="0088799C" w:rsidRDefault="0088799C" w:rsidP="004F37F3">
            <w:pPr>
              <w:keepNext/>
              <w:spacing w:line="261" w:lineRule="auto"/>
              <w:ind w:firstLine="283"/>
              <w:jc w:val="both"/>
              <w:textAlignment w:val="center"/>
              <w:rPr>
                <w:rFonts w:ascii="Trebuchet MS" w:hAnsi="Trebuchet MS"/>
                <w:color w:val="000000"/>
                <w:sz w:val="24"/>
                <w:szCs w:val="24"/>
              </w:rPr>
            </w:pPr>
            <w:r w:rsidRPr="0088799C">
              <w:rPr>
                <w:rFonts w:ascii="Trebuchet MS" w:hAnsi="Trebuchet MS"/>
                <w:color w:val="000000"/>
                <w:sz w:val="24"/>
                <w:szCs w:val="24"/>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tc>
      </w:tr>
      <w:tr w:rsidR="0088799C" w:rsidRPr="0088799C" w:rsidTr="004F37F3">
        <w:tc>
          <w:tcPr>
            <w:tcW w:w="9464" w:type="dxa"/>
            <w:tcMar>
              <w:top w:w="0" w:type="dxa"/>
              <w:left w:w="108" w:type="dxa"/>
              <w:bottom w:w="0" w:type="dxa"/>
              <w:right w:w="108" w:type="dxa"/>
            </w:tcMar>
          </w:tcPr>
          <w:p w:rsidR="0088799C" w:rsidRPr="0088799C" w:rsidRDefault="0088799C" w:rsidP="004F37F3">
            <w:pPr>
              <w:jc w:val="center"/>
              <w:textAlignment w:val="center"/>
              <w:rPr>
                <w:rFonts w:ascii="Trebuchet MS" w:hAnsi="Trebuchet MS"/>
                <w:b/>
                <w:color w:val="000000"/>
                <w:sz w:val="24"/>
                <w:szCs w:val="24"/>
              </w:rPr>
            </w:pPr>
          </w:p>
        </w:tc>
      </w:tr>
    </w:tbl>
    <w:p w:rsidR="0088799C" w:rsidRPr="00952CD8" w:rsidRDefault="0088799C" w:rsidP="0088799C">
      <w:pPr>
        <w:rPr>
          <w:rFonts w:ascii="Trebuchet MS" w:hAnsi="Trebuchet MS"/>
          <w:sz w:val="24"/>
          <w:szCs w:val="24"/>
          <w:lang w:val="en-US"/>
        </w:rPr>
      </w:pPr>
    </w:p>
    <w:sectPr w:rsidR="0088799C" w:rsidRPr="00952CD8" w:rsidSect="001F7437">
      <w:headerReference w:type="default" r:id="rId7"/>
      <w:footerReference w:type="default" r:id="rId8"/>
      <w:pgSz w:w="11906" w:h="16838"/>
      <w:pgMar w:top="2234" w:right="991" w:bottom="1417" w:left="1134" w:header="993" w:footer="3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101" w:rsidRDefault="00D75101" w:rsidP="00614638">
      <w:r>
        <w:separator/>
      </w:r>
    </w:p>
  </w:endnote>
  <w:endnote w:type="continuationSeparator" w:id="0">
    <w:p w:rsidR="00D75101" w:rsidRDefault="00D75101" w:rsidP="00614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CD6" w:rsidRDefault="001F7437" w:rsidP="001F7437">
    <w:pPr>
      <w:pStyle w:val="a5"/>
      <w:jc w:val="center"/>
    </w:pPr>
    <w:r>
      <w:rPr>
        <w:rFonts w:ascii="Trebuchet MS" w:hAnsi="Trebuchet MS"/>
        <w:noProof/>
        <w:sz w:val="18"/>
        <w:szCs w:val="18"/>
        <w:lang w:eastAsia="bg-BG"/>
      </w:rPr>
      <w:drawing>
        <wp:inline distT="0" distB="0" distL="0" distR="0" wp14:anchorId="2BA2CC92" wp14:editId="1F8ED408">
          <wp:extent cx="1420624" cy="647700"/>
          <wp:effectExtent l="0" t="0" r="825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eg_en.jpg"/>
                  <pic:cNvPicPr/>
                </pic:nvPicPr>
                <pic:blipFill>
                  <a:blip r:embed="rId1">
                    <a:extLst>
                      <a:ext uri="{28A0092B-C50C-407E-A947-70E740481C1C}">
                        <a14:useLocalDpi xmlns:a14="http://schemas.microsoft.com/office/drawing/2010/main" val="0"/>
                      </a:ext>
                    </a:extLst>
                  </a:blip>
                  <a:stretch>
                    <a:fillRect/>
                  </a:stretch>
                </pic:blipFill>
                <pic:spPr>
                  <a:xfrm>
                    <a:off x="0" y="0"/>
                    <a:ext cx="1424158" cy="649311"/>
                  </a:xfrm>
                  <a:prstGeom prst="rect">
                    <a:avLst/>
                  </a:prstGeom>
                </pic:spPr>
              </pic:pic>
            </a:graphicData>
          </a:graphic>
        </wp:inline>
      </w:drawing>
    </w:r>
  </w:p>
  <w:p w:rsidR="00FF37CB" w:rsidRPr="001F7437" w:rsidRDefault="00D75101" w:rsidP="00FF37CB">
    <w:pPr>
      <w:pStyle w:val="a5"/>
      <w:jc w:val="center"/>
      <w:rPr>
        <w:rFonts w:ascii="Trebuchet MS" w:hAnsi="Trebuchet MS"/>
        <w:sz w:val="18"/>
        <w:szCs w:val="18"/>
      </w:rPr>
    </w:pPr>
    <w:hyperlink r:id="rId2" w:history="1">
      <w:r w:rsidR="00FF37CB" w:rsidRPr="00CF5D24">
        <w:rPr>
          <w:rStyle w:val="a9"/>
          <w:rFonts w:ascii="Trebuchet MS" w:hAnsi="Trebuchet MS"/>
          <w:sz w:val="18"/>
          <w:szCs w:val="18"/>
        </w:rPr>
        <w:t>www.Interregrobg.eu</w:t>
      </w:r>
    </w:hyperlink>
    <w:r w:rsidR="00FF37CB">
      <w:rPr>
        <w:rFonts w:ascii="Trebuchet MS" w:hAnsi="Trebuchet MS"/>
        <w:sz w:val="18"/>
        <w:szCs w:val="18"/>
      </w:rPr>
      <w:t xml:space="preserve"> </w:t>
    </w:r>
  </w:p>
  <w:p w:rsidR="004C7167" w:rsidRPr="001F7437" w:rsidRDefault="004C7167" w:rsidP="004C7167">
    <w:pPr>
      <w:pStyle w:val="a5"/>
      <w:jc w:val="center"/>
      <w:rPr>
        <w:rFonts w:ascii="Trebuchet MS" w:hAnsi="Trebuchet MS"/>
        <w:sz w:val="18"/>
        <w:szCs w:val="18"/>
      </w:rPr>
    </w:pPr>
    <w:r w:rsidRPr="001F7437">
      <w:rPr>
        <w:rFonts w:ascii="Trebuchet MS" w:hAnsi="Trebuchet MS"/>
        <w:sz w:val="18"/>
        <w:szCs w:val="18"/>
      </w:rPr>
      <w:t>Проект „Съвместно управление на риска и партньорство в трансгр</w:t>
    </w:r>
    <w:r>
      <w:rPr>
        <w:rFonts w:ascii="Trebuchet MS" w:hAnsi="Trebuchet MS"/>
        <w:sz w:val="18"/>
        <w:szCs w:val="18"/>
      </w:rPr>
      <w:t xml:space="preserve">аничен регион </w:t>
    </w:r>
    <w:proofErr w:type="spellStart"/>
    <w:r>
      <w:rPr>
        <w:rFonts w:ascii="Trebuchet MS" w:hAnsi="Trebuchet MS"/>
        <w:sz w:val="18"/>
        <w:szCs w:val="18"/>
      </w:rPr>
      <w:t>Кълъраш</w:t>
    </w:r>
    <w:proofErr w:type="spellEnd"/>
    <w:r>
      <w:rPr>
        <w:rFonts w:ascii="Trebuchet MS" w:hAnsi="Trebuchet MS"/>
        <w:sz w:val="18"/>
        <w:szCs w:val="18"/>
      </w:rPr>
      <w:t xml:space="preserve"> – Добрич“</w:t>
    </w:r>
    <w:r w:rsidRPr="001F7437">
      <w:rPr>
        <w:rFonts w:ascii="Trebuchet MS" w:hAnsi="Trebuchet MS"/>
        <w:sz w:val="18"/>
        <w:szCs w:val="18"/>
      </w:rPr>
      <w:t>(ROBG-415)</w:t>
    </w:r>
  </w:p>
  <w:p w:rsidR="004C7167" w:rsidRDefault="008556DC" w:rsidP="008556DC">
    <w:pPr>
      <w:pStyle w:val="a5"/>
      <w:jc w:val="center"/>
      <w:rPr>
        <w:rFonts w:ascii="Trebuchet MS" w:hAnsi="Trebuchet MS"/>
        <w:sz w:val="18"/>
        <w:szCs w:val="18"/>
        <w:lang w:val="en-US"/>
      </w:rPr>
    </w:pPr>
    <w:r w:rsidRPr="008556DC">
      <w:rPr>
        <w:rFonts w:ascii="Trebuchet MS" w:hAnsi="Trebuchet MS"/>
        <w:sz w:val="18"/>
        <w:szCs w:val="18"/>
      </w:rPr>
      <w:t xml:space="preserve">Съдържанието на </w:t>
    </w:r>
    <w:r>
      <w:rPr>
        <w:rFonts w:ascii="Trebuchet MS" w:hAnsi="Trebuchet MS"/>
        <w:sz w:val="18"/>
        <w:szCs w:val="18"/>
      </w:rPr>
      <w:t xml:space="preserve">този </w:t>
    </w:r>
    <w:r w:rsidR="00A76252">
      <w:rPr>
        <w:rFonts w:ascii="Trebuchet MS" w:hAnsi="Trebuchet MS"/>
        <w:sz w:val="18"/>
        <w:szCs w:val="18"/>
      </w:rPr>
      <w:t>материал</w:t>
    </w:r>
    <w:r w:rsidRPr="008556DC">
      <w:rPr>
        <w:rFonts w:ascii="Trebuchet MS" w:hAnsi="Trebuchet MS"/>
        <w:sz w:val="18"/>
        <w:szCs w:val="18"/>
      </w:rPr>
      <w:t xml:space="preserve"> не представлява непременно официалната позиция на Европейския Съюз. Отговорност за съдържанието на </w:t>
    </w:r>
    <w:r>
      <w:rPr>
        <w:rFonts w:ascii="Trebuchet MS" w:hAnsi="Trebuchet MS"/>
        <w:sz w:val="18"/>
        <w:szCs w:val="18"/>
      </w:rPr>
      <w:t xml:space="preserve">този </w:t>
    </w:r>
    <w:r w:rsidR="00A76252">
      <w:rPr>
        <w:rFonts w:ascii="Trebuchet MS" w:hAnsi="Trebuchet MS"/>
        <w:sz w:val="18"/>
        <w:szCs w:val="18"/>
      </w:rPr>
      <w:t>материал</w:t>
    </w:r>
    <w:r w:rsidRPr="008556DC">
      <w:rPr>
        <w:rFonts w:ascii="Trebuchet MS" w:hAnsi="Trebuchet MS"/>
        <w:sz w:val="18"/>
        <w:szCs w:val="18"/>
      </w:rPr>
      <w:t xml:space="preserve"> носят единствено нейните автори</w:t>
    </w:r>
    <w:r>
      <w:rPr>
        <w:rFonts w:ascii="Trebuchet MS" w:hAnsi="Trebuchet MS"/>
        <w:sz w:val="18"/>
        <w:szCs w:val="18"/>
      </w:rPr>
      <w:t>.</w:t>
    </w:r>
  </w:p>
  <w:p w:rsidR="002E6FCC" w:rsidRDefault="002E6FCC" w:rsidP="008556DC">
    <w:pPr>
      <w:pStyle w:val="a5"/>
      <w:jc w:val="center"/>
      <w:rPr>
        <w:rFonts w:ascii="Trebuchet MS" w:hAnsi="Trebuchet MS"/>
        <w:sz w:val="18"/>
        <w:szCs w:val="18"/>
        <w:lang w:val="en-US"/>
      </w:rPr>
    </w:pPr>
  </w:p>
  <w:p w:rsidR="002E6FCC" w:rsidRPr="002E6FCC" w:rsidRDefault="002E6FCC" w:rsidP="008556DC">
    <w:pPr>
      <w:pStyle w:val="a5"/>
      <w:jc w:val="center"/>
      <w:rPr>
        <w:rFonts w:ascii="Trebuchet MS" w:hAnsi="Trebuchet MS"/>
        <w:sz w:val="18"/>
        <w:szCs w:val="18"/>
        <w:lang w:val="en-US"/>
      </w:rPr>
    </w:pPr>
    <w:r w:rsidRPr="002E6FCC">
      <w:rPr>
        <w:rFonts w:ascii="Trebuchet MS" w:hAnsi="Trebuchet MS"/>
        <w:sz w:val="18"/>
        <w:szCs w:val="18"/>
        <w:lang w:val="en-US"/>
      </w:rPr>
      <w:fldChar w:fldCharType="begin"/>
    </w:r>
    <w:r w:rsidRPr="002E6FCC">
      <w:rPr>
        <w:rFonts w:ascii="Trebuchet MS" w:hAnsi="Trebuchet MS"/>
        <w:sz w:val="18"/>
        <w:szCs w:val="18"/>
        <w:lang w:val="en-US"/>
      </w:rPr>
      <w:instrText>PAGE   \* MERGEFORMAT</w:instrText>
    </w:r>
    <w:r w:rsidRPr="002E6FCC">
      <w:rPr>
        <w:rFonts w:ascii="Trebuchet MS" w:hAnsi="Trebuchet MS"/>
        <w:sz w:val="18"/>
        <w:szCs w:val="18"/>
        <w:lang w:val="en-US"/>
      </w:rPr>
      <w:fldChar w:fldCharType="separate"/>
    </w:r>
    <w:r w:rsidR="006B03CA">
      <w:rPr>
        <w:rFonts w:ascii="Trebuchet MS" w:hAnsi="Trebuchet MS"/>
        <w:noProof/>
        <w:sz w:val="18"/>
        <w:szCs w:val="18"/>
        <w:lang w:val="en-US"/>
      </w:rPr>
      <w:t>1</w:t>
    </w:r>
    <w:r w:rsidRPr="002E6FCC">
      <w:rPr>
        <w:rFonts w:ascii="Trebuchet MS" w:hAnsi="Trebuchet M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101" w:rsidRDefault="00D75101" w:rsidP="00614638">
      <w:r>
        <w:separator/>
      </w:r>
    </w:p>
  </w:footnote>
  <w:footnote w:type="continuationSeparator" w:id="0">
    <w:p w:rsidR="00D75101" w:rsidRDefault="00D75101" w:rsidP="00614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638" w:rsidRDefault="008668F2">
    <w:pPr>
      <w:pStyle w:val="a3"/>
    </w:pPr>
    <w:r>
      <w:rPr>
        <w:noProof/>
        <w:lang w:eastAsia="bg-BG"/>
      </w:rPr>
      <w:drawing>
        <wp:anchor distT="0" distB="0" distL="114300" distR="114300" simplePos="0" relativeHeight="251662336" behindDoc="1" locked="0" layoutInCell="1" allowOverlap="1" wp14:anchorId="64F5D053" wp14:editId="4545EA7A">
          <wp:simplePos x="0" y="0"/>
          <wp:positionH relativeFrom="column">
            <wp:posOffset>3862705</wp:posOffset>
          </wp:positionH>
          <wp:positionV relativeFrom="paragraph">
            <wp:posOffset>-40005</wp:posOffset>
          </wp:positionV>
          <wp:extent cx="1079500" cy="744855"/>
          <wp:effectExtent l="0" t="0" r="6350" b="0"/>
          <wp:wrapThrough wrapText="bothSides">
            <wp:wrapPolygon edited="0">
              <wp:start x="0" y="0"/>
              <wp:lineTo x="0" y="20992"/>
              <wp:lineTo x="21346" y="20992"/>
              <wp:lineTo x="21346" y="0"/>
              <wp:lineTo x="0" y="0"/>
            </wp:wrapPolygon>
          </wp:wrapThrough>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BgGov.jpg"/>
                  <pic:cNvPicPr/>
                </pic:nvPicPr>
                <pic:blipFill>
                  <a:blip r:embed="rId1">
                    <a:extLst>
                      <a:ext uri="{28A0092B-C50C-407E-A947-70E740481C1C}">
                        <a14:useLocalDpi xmlns:a14="http://schemas.microsoft.com/office/drawing/2010/main" val="0"/>
                      </a:ext>
                    </a:extLst>
                  </a:blip>
                  <a:stretch>
                    <a:fillRect/>
                  </a:stretch>
                </pic:blipFill>
                <pic:spPr>
                  <a:xfrm>
                    <a:off x="0" y="0"/>
                    <a:ext cx="1079500" cy="744855"/>
                  </a:xfrm>
                  <a:prstGeom prst="rect">
                    <a:avLst/>
                  </a:prstGeom>
                </pic:spPr>
              </pic:pic>
            </a:graphicData>
          </a:graphic>
          <wp14:sizeRelH relativeFrom="margin">
            <wp14:pctWidth>0</wp14:pctWidth>
          </wp14:sizeRelH>
          <wp14:sizeRelV relativeFrom="margin">
            <wp14:pctHeight>0</wp14:pctHeight>
          </wp14:sizeRelV>
        </wp:anchor>
      </w:drawing>
    </w:r>
    <w:r w:rsidR="001F7437">
      <w:rPr>
        <w:noProof/>
        <w:lang w:eastAsia="bg-BG"/>
      </w:rPr>
      <w:drawing>
        <wp:anchor distT="0" distB="0" distL="114300" distR="114300" simplePos="0" relativeHeight="251663360" behindDoc="0" locked="0" layoutInCell="1" allowOverlap="1" wp14:anchorId="26411A7F" wp14:editId="2AA23B40">
          <wp:simplePos x="0" y="0"/>
          <wp:positionH relativeFrom="column">
            <wp:posOffset>5329555</wp:posOffset>
          </wp:positionH>
          <wp:positionV relativeFrom="paragraph">
            <wp:posOffset>-116205</wp:posOffset>
          </wp:positionV>
          <wp:extent cx="1065530" cy="953770"/>
          <wp:effectExtent l="0" t="0" r="1270" b="0"/>
          <wp:wrapSquare wrapText="bothSides"/>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име.jpg"/>
                  <pic:cNvPicPr/>
                </pic:nvPicPr>
                <pic:blipFill>
                  <a:blip r:embed="rId2">
                    <a:extLst>
                      <a:ext uri="{28A0092B-C50C-407E-A947-70E740481C1C}">
                        <a14:useLocalDpi xmlns:a14="http://schemas.microsoft.com/office/drawing/2010/main" val="0"/>
                      </a:ext>
                    </a:extLst>
                  </a:blip>
                  <a:stretch>
                    <a:fillRect/>
                  </a:stretch>
                </pic:blipFill>
                <pic:spPr>
                  <a:xfrm>
                    <a:off x="0" y="0"/>
                    <a:ext cx="1065530" cy="953770"/>
                  </a:xfrm>
                  <a:prstGeom prst="rect">
                    <a:avLst/>
                  </a:prstGeom>
                </pic:spPr>
              </pic:pic>
            </a:graphicData>
          </a:graphic>
          <wp14:sizeRelH relativeFrom="margin">
            <wp14:pctWidth>0</wp14:pctWidth>
          </wp14:sizeRelH>
          <wp14:sizeRelV relativeFrom="margin">
            <wp14:pctHeight>0</wp14:pctHeight>
          </wp14:sizeRelV>
        </wp:anchor>
      </w:drawing>
    </w:r>
    <w:r w:rsidR="001F7437">
      <w:rPr>
        <w:noProof/>
        <w:lang w:eastAsia="bg-BG"/>
      </w:rPr>
      <w:drawing>
        <wp:anchor distT="0" distB="0" distL="114300" distR="114300" simplePos="0" relativeHeight="251659264" behindDoc="0" locked="0" layoutInCell="1" allowOverlap="1" wp14:anchorId="2CC7DA2C" wp14:editId="0A098E3F">
          <wp:simplePos x="0" y="0"/>
          <wp:positionH relativeFrom="column">
            <wp:posOffset>-171450</wp:posOffset>
          </wp:positionH>
          <wp:positionV relativeFrom="paragraph">
            <wp:posOffset>-38100</wp:posOffset>
          </wp:positionV>
          <wp:extent cx="3606800" cy="723265"/>
          <wp:effectExtent l="0" t="0" r="0" b="635"/>
          <wp:wrapSquare wrapText="bothSides"/>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EU.jpg"/>
                  <pic:cNvPicPr/>
                </pic:nvPicPr>
                <pic:blipFill>
                  <a:blip r:embed="rId3">
                    <a:extLst>
                      <a:ext uri="{28A0092B-C50C-407E-A947-70E740481C1C}">
                        <a14:useLocalDpi xmlns:a14="http://schemas.microsoft.com/office/drawing/2010/main" val="0"/>
                      </a:ext>
                    </a:extLst>
                  </a:blip>
                  <a:stretch>
                    <a:fillRect/>
                  </a:stretch>
                </pic:blipFill>
                <pic:spPr>
                  <a:xfrm>
                    <a:off x="0" y="0"/>
                    <a:ext cx="3606800" cy="72326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638"/>
    <w:rsid w:val="00025E1D"/>
    <w:rsid w:val="00081A6E"/>
    <w:rsid w:val="00166460"/>
    <w:rsid w:val="001F7437"/>
    <w:rsid w:val="00202E26"/>
    <w:rsid w:val="00203BC6"/>
    <w:rsid w:val="002102FB"/>
    <w:rsid w:val="0025792C"/>
    <w:rsid w:val="002819A0"/>
    <w:rsid w:val="00286ADC"/>
    <w:rsid w:val="002E6FCC"/>
    <w:rsid w:val="00315855"/>
    <w:rsid w:val="00454605"/>
    <w:rsid w:val="00457D3D"/>
    <w:rsid w:val="004C7167"/>
    <w:rsid w:val="005813BE"/>
    <w:rsid w:val="00614638"/>
    <w:rsid w:val="00672608"/>
    <w:rsid w:val="00697E4C"/>
    <w:rsid w:val="006B03CA"/>
    <w:rsid w:val="006B41C9"/>
    <w:rsid w:val="007038A1"/>
    <w:rsid w:val="007622B1"/>
    <w:rsid w:val="007A0A10"/>
    <w:rsid w:val="007C56A8"/>
    <w:rsid w:val="008556DC"/>
    <w:rsid w:val="008668F2"/>
    <w:rsid w:val="0088799C"/>
    <w:rsid w:val="008B159F"/>
    <w:rsid w:val="008C161B"/>
    <w:rsid w:val="00937796"/>
    <w:rsid w:val="00952CD8"/>
    <w:rsid w:val="00A037C2"/>
    <w:rsid w:val="00A650AB"/>
    <w:rsid w:val="00A76252"/>
    <w:rsid w:val="00AC3B31"/>
    <w:rsid w:val="00AC4E95"/>
    <w:rsid w:val="00B32CBC"/>
    <w:rsid w:val="00C13BC4"/>
    <w:rsid w:val="00C510C4"/>
    <w:rsid w:val="00C55811"/>
    <w:rsid w:val="00CC3F76"/>
    <w:rsid w:val="00CD6A34"/>
    <w:rsid w:val="00CF39AD"/>
    <w:rsid w:val="00D75101"/>
    <w:rsid w:val="00E23A7D"/>
    <w:rsid w:val="00E4332A"/>
    <w:rsid w:val="00EC77B1"/>
    <w:rsid w:val="00F22632"/>
    <w:rsid w:val="00F434EE"/>
    <w:rsid w:val="00F67CD6"/>
    <w:rsid w:val="00FF37C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F76"/>
    <w:pPr>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4638"/>
    <w:pPr>
      <w:tabs>
        <w:tab w:val="center" w:pos="4536"/>
        <w:tab w:val="right" w:pos="9072"/>
      </w:tabs>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614638"/>
  </w:style>
  <w:style w:type="paragraph" w:styleId="a5">
    <w:name w:val="footer"/>
    <w:basedOn w:val="a"/>
    <w:link w:val="a6"/>
    <w:uiPriority w:val="99"/>
    <w:unhideWhenUsed/>
    <w:rsid w:val="00614638"/>
    <w:pPr>
      <w:tabs>
        <w:tab w:val="center" w:pos="4536"/>
        <w:tab w:val="right" w:pos="9072"/>
      </w:tabs>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614638"/>
  </w:style>
  <w:style w:type="paragraph" w:styleId="a7">
    <w:name w:val="Balloon Text"/>
    <w:basedOn w:val="a"/>
    <w:link w:val="a8"/>
    <w:uiPriority w:val="99"/>
    <w:semiHidden/>
    <w:unhideWhenUsed/>
    <w:rsid w:val="00614638"/>
    <w:rPr>
      <w:rFonts w:ascii="Tahoma" w:eastAsiaTheme="minorHAnsi" w:hAnsi="Tahoma" w:cs="Tahoma"/>
      <w:sz w:val="16"/>
      <w:szCs w:val="16"/>
      <w:lang w:eastAsia="en-US"/>
    </w:rPr>
  </w:style>
  <w:style w:type="character" w:customStyle="1" w:styleId="a8">
    <w:name w:val="Изнесен текст Знак"/>
    <w:basedOn w:val="a0"/>
    <w:link w:val="a7"/>
    <w:uiPriority w:val="99"/>
    <w:semiHidden/>
    <w:rsid w:val="00614638"/>
    <w:rPr>
      <w:rFonts w:ascii="Tahoma" w:hAnsi="Tahoma" w:cs="Tahoma"/>
      <w:sz w:val="16"/>
      <w:szCs w:val="16"/>
    </w:rPr>
  </w:style>
  <w:style w:type="character" w:styleId="a9">
    <w:name w:val="Hyperlink"/>
    <w:basedOn w:val="a0"/>
    <w:uiPriority w:val="99"/>
    <w:unhideWhenUsed/>
    <w:rsid w:val="00F67CD6"/>
    <w:rPr>
      <w:color w:val="0000FF" w:themeColor="hyperlink"/>
      <w:u w:val="single"/>
    </w:rPr>
  </w:style>
  <w:style w:type="paragraph" w:styleId="aa">
    <w:name w:val="footnote text"/>
    <w:basedOn w:val="a"/>
    <w:link w:val="ab"/>
    <w:uiPriority w:val="99"/>
    <w:semiHidden/>
    <w:unhideWhenUsed/>
    <w:rsid w:val="00672608"/>
    <w:pPr>
      <w:jc w:val="both"/>
    </w:pPr>
    <w:rPr>
      <w:rFonts w:eastAsia="Calibri"/>
      <w:lang w:eastAsia="en-US"/>
    </w:rPr>
  </w:style>
  <w:style w:type="character" w:customStyle="1" w:styleId="ab">
    <w:name w:val="Текст под линия Знак"/>
    <w:basedOn w:val="a0"/>
    <w:link w:val="aa"/>
    <w:uiPriority w:val="99"/>
    <w:semiHidden/>
    <w:rsid w:val="00672608"/>
    <w:rPr>
      <w:rFonts w:ascii="Times New Roman" w:eastAsia="Calibri" w:hAnsi="Times New Roman" w:cs="Times New Roman"/>
      <w:sz w:val="20"/>
      <w:szCs w:val="20"/>
    </w:rPr>
  </w:style>
  <w:style w:type="character" w:styleId="ac">
    <w:name w:val="footnote reference"/>
    <w:uiPriority w:val="99"/>
    <w:semiHidden/>
    <w:unhideWhenUsed/>
    <w:rsid w:val="0067260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F76"/>
    <w:pPr>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4638"/>
    <w:pPr>
      <w:tabs>
        <w:tab w:val="center" w:pos="4536"/>
        <w:tab w:val="right" w:pos="9072"/>
      </w:tabs>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614638"/>
  </w:style>
  <w:style w:type="paragraph" w:styleId="a5">
    <w:name w:val="footer"/>
    <w:basedOn w:val="a"/>
    <w:link w:val="a6"/>
    <w:uiPriority w:val="99"/>
    <w:unhideWhenUsed/>
    <w:rsid w:val="00614638"/>
    <w:pPr>
      <w:tabs>
        <w:tab w:val="center" w:pos="4536"/>
        <w:tab w:val="right" w:pos="9072"/>
      </w:tabs>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614638"/>
  </w:style>
  <w:style w:type="paragraph" w:styleId="a7">
    <w:name w:val="Balloon Text"/>
    <w:basedOn w:val="a"/>
    <w:link w:val="a8"/>
    <w:uiPriority w:val="99"/>
    <w:semiHidden/>
    <w:unhideWhenUsed/>
    <w:rsid w:val="00614638"/>
    <w:rPr>
      <w:rFonts w:ascii="Tahoma" w:eastAsiaTheme="minorHAnsi" w:hAnsi="Tahoma" w:cs="Tahoma"/>
      <w:sz w:val="16"/>
      <w:szCs w:val="16"/>
      <w:lang w:eastAsia="en-US"/>
    </w:rPr>
  </w:style>
  <w:style w:type="character" w:customStyle="1" w:styleId="a8">
    <w:name w:val="Изнесен текст Знак"/>
    <w:basedOn w:val="a0"/>
    <w:link w:val="a7"/>
    <w:uiPriority w:val="99"/>
    <w:semiHidden/>
    <w:rsid w:val="00614638"/>
    <w:rPr>
      <w:rFonts w:ascii="Tahoma" w:hAnsi="Tahoma" w:cs="Tahoma"/>
      <w:sz w:val="16"/>
      <w:szCs w:val="16"/>
    </w:rPr>
  </w:style>
  <w:style w:type="character" w:styleId="a9">
    <w:name w:val="Hyperlink"/>
    <w:basedOn w:val="a0"/>
    <w:uiPriority w:val="99"/>
    <w:unhideWhenUsed/>
    <w:rsid w:val="00F67CD6"/>
    <w:rPr>
      <w:color w:val="0000FF" w:themeColor="hyperlink"/>
      <w:u w:val="single"/>
    </w:rPr>
  </w:style>
  <w:style w:type="paragraph" w:styleId="aa">
    <w:name w:val="footnote text"/>
    <w:basedOn w:val="a"/>
    <w:link w:val="ab"/>
    <w:uiPriority w:val="99"/>
    <w:semiHidden/>
    <w:unhideWhenUsed/>
    <w:rsid w:val="00672608"/>
    <w:pPr>
      <w:jc w:val="both"/>
    </w:pPr>
    <w:rPr>
      <w:rFonts w:eastAsia="Calibri"/>
      <w:lang w:eastAsia="en-US"/>
    </w:rPr>
  </w:style>
  <w:style w:type="character" w:customStyle="1" w:styleId="ab">
    <w:name w:val="Текст под линия Знак"/>
    <w:basedOn w:val="a0"/>
    <w:link w:val="aa"/>
    <w:uiPriority w:val="99"/>
    <w:semiHidden/>
    <w:rsid w:val="00672608"/>
    <w:rPr>
      <w:rFonts w:ascii="Times New Roman" w:eastAsia="Calibri" w:hAnsi="Times New Roman" w:cs="Times New Roman"/>
      <w:sz w:val="20"/>
      <w:szCs w:val="20"/>
    </w:rPr>
  </w:style>
  <w:style w:type="character" w:styleId="ac">
    <w:name w:val="footnote reference"/>
    <w:uiPriority w:val="99"/>
    <w:semiHidden/>
    <w:unhideWhenUsed/>
    <w:rsid w:val="006726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nterregrobg.eu" TargetMode="External"/><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2568</Words>
  <Characters>14641</Characters>
  <Application>Microsoft Office Word</Application>
  <DocSecurity>0</DocSecurity>
  <Lines>122</Lines>
  <Paragraphs>34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Детелина Иванова</dc:creator>
  <cp:lastModifiedBy>Детелина Иванова</cp:lastModifiedBy>
  <cp:revision>13</cp:revision>
  <cp:lastPrinted>2019-12-12T09:29:00Z</cp:lastPrinted>
  <dcterms:created xsi:type="dcterms:W3CDTF">2019-11-08T09:38:00Z</dcterms:created>
  <dcterms:modified xsi:type="dcterms:W3CDTF">2019-12-12T09:29:00Z</dcterms:modified>
</cp:coreProperties>
</file>